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A7" w:rsidRDefault="00BC0AA7" w:rsidP="00AA4B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0AA7" w:rsidRDefault="00BC0AA7" w:rsidP="00AA4B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4BBB" w:rsidRPr="00701D55" w:rsidRDefault="00AA4BBB" w:rsidP="00AA4B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D55">
        <w:rPr>
          <w:rFonts w:ascii="Times New Roman" w:hAnsi="Times New Roman" w:cs="Times New Roman"/>
          <w:b/>
          <w:bCs/>
          <w:sz w:val="24"/>
          <w:szCs w:val="24"/>
        </w:rPr>
        <w:t>Форма</w:t>
      </w:r>
    </w:p>
    <w:p w:rsidR="00AA4BBB" w:rsidRPr="00701D55" w:rsidRDefault="00AA4BBB" w:rsidP="00AA4B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D55">
        <w:rPr>
          <w:rFonts w:ascii="Times New Roman" w:hAnsi="Times New Roman" w:cs="Times New Roman"/>
          <w:b/>
          <w:bCs/>
          <w:sz w:val="24"/>
          <w:szCs w:val="24"/>
        </w:rPr>
        <w:t>паспорта инвестиционной площадки</w:t>
      </w:r>
    </w:p>
    <w:p w:rsidR="00AA4BBB" w:rsidRPr="00701D55" w:rsidRDefault="00AA4BBB" w:rsidP="00AA4B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D55">
        <w:rPr>
          <w:rFonts w:ascii="Times New Roman" w:hAnsi="Times New Roman" w:cs="Times New Roman"/>
          <w:b/>
          <w:bCs/>
          <w:sz w:val="24"/>
          <w:szCs w:val="24"/>
        </w:rPr>
        <w:t>на территории Приморского края</w:t>
      </w:r>
    </w:p>
    <w:p w:rsidR="0030662A" w:rsidRPr="00701D55" w:rsidRDefault="0030662A" w:rsidP="003066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38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1"/>
        <w:gridCol w:w="3979"/>
      </w:tblGrid>
      <w:tr w:rsidR="0030662A" w:rsidRPr="00701D55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Общая информация</w:t>
            </w:r>
          </w:p>
        </w:tc>
      </w:tr>
      <w:tr w:rsidR="0030662A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Тип инвестиционной площадки (краткое описание)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F64894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</w:tr>
      <w:tr w:rsidR="0030662A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830" w:rsidRPr="00701D55" w:rsidRDefault="0030662A" w:rsidP="0057283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Кадастровый номер (</w:t>
            </w:r>
            <w:r w:rsidR="00357DA0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наличии </w:t>
            </w: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прилагается копия кадастрового паспорта)</w:t>
            </w:r>
            <w:r w:rsidR="00357DA0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30662A" w:rsidRPr="00701D55" w:rsidRDefault="00357DA0" w:rsidP="00D26D0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При отсутствии кадастрового номера указывается стоимос</w:t>
            </w:r>
            <w:r w:rsidR="005B719C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ть проведения кадастровых работ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4F326E" w:rsidP="007757C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25:09:010203:26</w:t>
            </w:r>
            <w:r w:rsidR="007757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16511" w:rsidRPr="00701D5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079BF" w:rsidRPr="00701D55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="00316511" w:rsidRPr="00701D55">
              <w:rPr>
                <w:rFonts w:ascii="Times New Roman" w:hAnsi="Times New Roman" w:cs="Times New Roman"/>
                <w:sz w:val="24"/>
                <w:szCs w:val="24"/>
              </w:rPr>
              <w:t>выписк</w:t>
            </w:r>
            <w:r w:rsidR="006079BF" w:rsidRPr="00701D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16511" w:rsidRPr="00701D55">
              <w:rPr>
                <w:rFonts w:ascii="Times New Roman" w:hAnsi="Times New Roman" w:cs="Times New Roman"/>
                <w:sz w:val="24"/>
                <w:szCs w:val="24"/>
              </w:rPr>
              <w:t xml:space="preserve"> из ЕГРН прилагается) </w:t>
            </w:r>
          </w:p>
        </w:tc>
      </w:tr>
      <w:tr w:rsidR="0030662A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Наименование, адрес правообладателя инвестиционной площадки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F64894" w:rsidP="00995D4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Михайловского муниципального района</w:t>
            </w:r>
            <w:r w:rsidR="00995D4A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95D4A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692651, </w:t>
            </w: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Приморск</w:t>
            </w:r>
            <w:r w:rsidR="00995D4A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ий</w:t>
            </w:r>
            <w:r w:rsidR="004E3033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</w:t>
            </w:r>
            <w:r w:rsidR="00995D4A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4E3033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95D4A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Михайловский район, </w:t>
            </w:r>
            <w:proofErr w:type="gramStart"/>
            <w:r w:rsidR="00995D4A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="00995D4A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. Михайловка,</w:t>
            </w:r>
            <w:r w:rsidR="004E3033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</w:t>
            </w:r>
            <w:r w:rsidR="00995D4A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Красноармейская, 16</w:t>
            </w:r>
          </w:p>
        </w:tc>
      </w:tr>
      <w:tr w:rsidR="0030662A" w:rsidRPr="00701D55" w:rsidTr="00B13E75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Форма владения землей и зданиями (собственность, аренда, другая)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F64894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Собственность</w:t>
            </w:r>
          </w:p>
        </w:tc>
      </w:tr>
      <w:tr w:rsidR="00F64894" w:rsidRPr="00701D55" w:rsidTr="006E7C8C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4894" w:rsidRPr="00701D55" w:rsidRDefault="008A0865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Потенциальная в</w:t>
            </w:r>
            <w:r w:rsidR="00D41E69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озможность получения земельного участка без проведения торгов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7C8C" w:rsidRPr="00701D55" w:rsidRDefault="00316511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30662A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Лицо для контактов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995D4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Архипов Владимир Владимирович</w:t>
            </w:r>
          </w:p>
        </w:tc>
      </w:tr>
      <w:tr w:rsidR="0030662A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Должность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995D4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Глава Михайловского муниципального района – глава администрации района</w:t>
            </w:r>
          </w:p>
        </w:tc>
      </w:tr>
      <w:tr w:rsidR="0030662A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D41E69" w:rsidP="0031651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8 (42346) 2-</w:t>
            </w:r>
            <w:r w:rsidR="00316511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2-</w:t>
            </w:r>
            <w:r w:rsidR="00316511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316511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Факс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D41E69" w:rsidP="0031651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8 (42346) 2-</w:t>
            </w:r>
            <w:r w:rsidR="00316511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16511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</w:tr>
      <w:tr w:rsidR="004225DD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EE2644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6" w:history="1">
              <w:r w:rsidR="004225DD" w:rsidRPr="00701D5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priemnaya@mikhprim.ru</w:t>
              </w:r>
            </w:hyperlink>
          </w:p>
        </w:tc>
      </w:tr>
      <w:tr w:rsidR="0030662A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Веб-сайт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6079BF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sz w:val="24"/>
                <w:szCs w:val="24"/>
              </w:rPr>
              <w:t>https://www.mikhprim.ru</w:t>
            </w:r>
          </w:p>
        </w:tc>
      </w:tr>
      <w:tr w:rsidR="0030662A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бизнес-плана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B13E75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</w:tr>
      <w:tr w:rsidR="0030662A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технико-экономического обоснования (ТЭО)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B13E75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</w:tr>
      <w:tr w:rsidR="0030662A" w:rsidRPr="00701D55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254C0A" w:rsidP="003066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Расположение инвестиционной площадки</w:t>
            </w:r>
          </w:p>
        </w:tc>
      </w:tr>
      <w:tr w:rsidR="0030662A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Адрес инвестиционной площадки (описание)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6079BF" w:rsidP="007757C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</w:t>
            </w:r>
            <w:r w:rsidR="00DC409C">
              <w:rPr>
                <w:rFonts w:ascii="Times New Roman" w:hAnsi="Times New Roman" w:cs="Times New Roman"/>
                <w:sz w:val="24"/>
                <w:szCs w:val="24"/>
              </w:rPr>
              <w:t xml:space="preserve"> за пределами участка, ориентир жилой дом</w:t>
            </w:r>
            <w:r w:rsidRPr="00701D55">
              <w:rPr>
                <w:rFonts w:ascii="Times New Roman" w:hAnsi="Times New Roman" w:cs="Times New Roman"/>
                <w:sz w:val="24"/>
                <w:szCs w:val="24"/>
              </w:rPr>
              <w:t xml:space="preserve">, участок находится примерно в </w:t>
            </w:r>
            <w:r w:rsidR="007757C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Pr="00701D55">
              <w:rPr>
                <w:rFonts w:ascii="Times New Roman" w:hAnsi="Times New Roman" w:cs="Times New Roman"/>
                <w:sz w:val="24"/>
                <w:szCs w:val="24"/>
              </w:rPr>
              <w:t xml:space="preserve"> м от ориентира по направлению на восток, почтовый адрес ориентира: </w:t>
            </w:r>
            <w:r w:rsidR="00B13E75" w:rsidRPr="00701D55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Михайловский район, </w:t>
            </w:r>
            <w:proofErr w:type="gramStart"/>
            <w:r w:rsidR="00995D4A" w:rsidRPr="00701D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95D4A" w:rsidRPr="00701D55">
              <w:rPr>
                <w:rFonts w:ascii="Times New Roman" w:hAnsi="Times New Roman" w:cs="Times New Roman"/>
                <w:sz w:val="24"/>
                <w:szCs w:val="24"/>
              </w:rPr>
              <w:t xml:space="preserve">. Михайловка, </w:t>
            </w:r>
            <w:r w:rsidR="00DC409C">
              <w:rPr>
                <w:rFonts w:ascii="Times New Roman" w:hAnsi="Times New Roman" w:cs="Times New Roman"/>
                <w:sz w:val="24"/>
                <w:szCs w:val="24"/>
              </w:rPr>
              <w:t>ул. Колхозная, д. 3</w:t>
            </w:r>
          </w:p>
        </w:tc>
      </w:tr>
      <w:tr w:rsidR="0030662A" w:rsidRPr="00701D55" w:rsidTr="00B13E75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Расположение на территории действующей организации </w:t>
            </w:r>
          </w:p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(да/нет – если «да» название организации</w:t>
            </w:r>
            <w:proofErr w:type="gramEnd"/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B13E75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30662A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черте населенного пункта - какого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16511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. Михайловка</w:t>
            </w:r>
          </w:p>
        </w:tc>
      </w:tr>
      <w:tr w:rsidR="004225DD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Удаленность от автомагистрали, </w:t>
            </w:r>
            <w:proofErr w:type="gramStart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  <w:proofErr w:type="gramEnd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4225DD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1,4</w:t>
            </w:r>
          </w:p>
        </w:tc>
      </w:tr>
      <w:tr w:rsidR="004225DD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Удаленность от железнодорожной станции, </w:t>
            </w:r>
            <w:proofErr w:type="gramStart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  <w:proofErr w:type="gramEnd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4225DD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2,77</w:t>
            </w:r>
            <w:r w:rsidR="00B13E75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13E75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Удаленность от аэропорта, </w:t>
            </w:r>
            <w:proofErr w:type="gramStart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  <w:proofErr w:type="gramEnd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6079BF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B13E75" w:rsidRPr="00701D55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Характеристика территории</w:t>
            </w:r>
          </w:p>
        </w:tc>
      </w:tr>
      <w:tr w:rsidR="00B13E75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Площадь, </w:t>
            </w:r>
            <w:proofErr w:type="gramStart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  <w:proofErr w:type="gramEnd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DC409C" w:rsidP="007757C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7757C8">
              <w:rPr>
                <w:rFonts w:ascii="Times New Roman" w:hAnsi="Times New Roman" w:cs="Times New Roman"/>
                <w:bCs/>
                <w:sz w:val="24"/>
                <w:szCs w:val="24"/>
              </w:rPr>
              <w:t>2237</w:t>
            </w:r>
          </w:p>
        </w:tc>
      </w:tr>
      <w:tr w:rsidR="00B13E75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земель (вид разрешенного использования)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Земли населенн</w:t>
            </w:r>
            <w:r w:rsidR="006079BF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ых</w:t>
            </w: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пункт</w:t>
            </w:r>
            <w:r w:rsidR="006079BF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</w:p>
          <w:p w:rsidR="00B13E75" w:rsidRPr="00701D55" w:rsidRDefault="00B13E75" w:rsidP="00B54C2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Территориальная зона</w:t>
            </w:r>
            <w:r w:rsidR="00B54C2D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смешанной </w:t>
            </w:r>
            <w:proofErr w:type="spellStart"/>
            <w:r w:rsidR="00B54C2D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среднеэтажной</w:t>
            </w:r>
            <w:proofErr w:type="spellEnd"/>
            <w:r w:rsidR="00B54C2D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многоквартирной жилой застройки</w:t>
            </w: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6079BF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2)</w:t>
            </w:r>
          </w:p>
        </w:tc>
      </w:tr>
      <w:tr w:rsidR="00B13E75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Возможность расширения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316511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B13E75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ограждений (есть, нет)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B13E75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Рельеф (ровная, наклонная, террасная, уступами)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Ровный</w:t>
            </w:r>
          </w:p>
        </w:tc>
      </w:tr>
      <w:tr w:rsidR="00B13E75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 грунта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Насыпной</w:t>
            </w:r>
          </w:p>
        </w:tc>
      </w:tr>
      <w:tr w:rsidR="00B13E75" w:rsidRPr="00701D55" w:rsidTr="00B13E75">
        <w:trPr>
          <w:cantSplit/>
          <w:trHeight w:val="44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грунтовых вод, </w:t>
            </w:r>
            <w:proofErr w:type="gramStart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Более 200</w:t>
            </w:r>
          </w:p>
        </w:tc>
      </w:tr>
      <w:tr w:rsidR="00B13E75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Глубина промерзания, </w:t>
            </w:r>
            <w:proofErr w:type="gramStart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120</w:t>
            </w:r>
          </w:p>
        </w:tc>
      </w:tr>
      <w:tr w:rsidR="00B13E75" w:rsidRPr="00701D55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B13E75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Возможность затопления во время паводков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701D55" w:rsidRDefault="008D30D3" w:rsidP="00B13E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Водозадерживающий объект расположен не более 100 м от границ участка</w:t>
            </w:r>
          </w:p>
        </w:tc>
      </w:tr>
      <w:tr w:rsidR="00BC0AA7" w:rsidRPr="00701D55" w:rsidTr="003F39EB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AA7" w:rsidRPr="00701D55" w:rsidRDefault="00BC0AA7" w:rsidP="00BC0AA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Инфраструктура</w:t>
            </w:r>
          </w:p>
        </w:tc>
      </w:tr>
    </w:tbl>
    <w:tbl>
      <w:tblPr>
        <w:tblpPr w:leftFromText="180" w:rightFromText="180" w:vertAnchor="text" w:horzAnchor="margin" w:tblpXSpec="center" w:tblpY="158"/>
        <w:tblW w:w="139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80"/>
        <w:gridCol w:w="1440"/>
        <w:gridCol w:w="1440"/>
        <w:gridCol w:w="180"/>
        <w:gridCol w:w="999"/>
        <w:gridCol w:w="441"/>
        <w:gridCol w:w="834"/>
        <w:gridCol w:w="531"/>
        <w:gridCol w:w="462"/>
        <w:gridCol w:w="333"/>
        <w:gridCol w:w="1440"/>
        <w:gridCol w:w="360"/>
        <w:gridCol w:w="2340"/>
      </w:tblGrid>
      <w:tr w:rsidR="0030662A" w:rsidRPr="00701D55" w:rsidTr="00BC0AA7">
        <w:trPr>
          <w:cantSplit/>
          <w:trHeight w:val="840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BC0AA7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</w:t>
            </w:r>
            <w:r w:rsidR="0030662A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есурс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</w:t>
            </w:r>
          </w:p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измерения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Мощность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Удаленность</w:t>
            </w:r>
          </w:p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площадки</w:t>
            </w:r>
          </w:p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источника, </w:t>
            </w:r>
            <w:proofErr w:type="gramStart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Возможность</w:t>
            </w:r>
          </w:p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увеличения</w:t>
            </w:r>
          </w:p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мощности (</w:t>
            </w:r>
            <w:proofErr w:type="gramStart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Возможность</w:t>
            </w:r>
          </w:p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периодического</w:t>
            </w:r>
          </w:p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отключения</w:t>
            </w:r>
          </w:p>
        </w:tc>
      </w:tr>
      <w:tr w:rsidR="008D30D3" w:rsidRPr="00701D55" w:rsidTr="00BC0AA7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Водоснабжение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3A42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500 м</w:t>
            </w:r>
            <w:r w:rsidRPr="00701D5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5B2FB9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8D30D3" w:rsidRPr="00701D55" w:rsidTr="00BC0AA7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Электроэнергия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кВт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1 МВт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5B2FB9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8D30D3" w:rsidRPr="00701D55" w:rsidTr="00BC0AA7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Отопление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Гкал/час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3A4224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8D30D3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Гкал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5B2FB9" w:rsidP="005B2F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8D30D3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Летний период</w:t>
            </w:r>
          </w:p>
        </w:tc>
      </w:tr>
      <w:tr w:rsidR="008D30D3" w:rsidRPr="00701D55" w:rsidTr="00BC0AA7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Канализация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3A42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500 м</w:t>
            </w:r>
            <w:r w:rsidRPr="00701D5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5B2FB9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8D30D3" w:rsidRPr="00701D55" w:rsidTr="00BC0AA7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Газ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8D30D3" w:rsidRPr="00701D55" w:rsidTr="00BC0AA7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Пар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бар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8D30D3" w:rsidRPr="00701D55" w:rsidTr="00BC0AA7">
        <w:trPr>
          <w:cantSplit/>
          <w:trHeight w:val="360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Очистные сооружения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5B2FB9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5B2FB9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5B2FB9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8D30D3" w:rsidRPr="00701D55" w:rsidTr="00BC0AA7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Сжатый воздух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куб. м/месяц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75360B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701D55" w:rsidRDefault="008D30D3" w:rsidP="008D3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30662A" w:rsidRPr="00701D55" w:rsidTr="00BC0AA7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Коммуникации на территории</w:t>
            </w:r>
          </w:p>
        </w:tc>
      </w:tr>
      <w:tr w:rsidR="0030662A" w:rsidRPr="00701D55" w:rsidTr="00BC0AA7">
        <w:trPr>
          <w:cantSplit/>
          <w:trHeight w:val="46"/>
        </w:trPr>
        <w:tc>
          <w:tcPr>
            <w:tcW w:w="8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Автодороги (тип, покрытие, протяженность и т.д.) </w:t>
            </w:r>
          </w:p>
        </w:tc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8D30D3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Автодорога М-60 «Уссури» Хабаровск</w:t>
            </w:r>
            <w:r w:rsidR="00141E11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-В</w:t>
            </w:r>
            <w:proofErr w:type="gramEnd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ладивосток (А</w:t>
            </w:r>
            <w:r w:rsidR="00995D4A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370), асфальт</w:t>
            </w:r>
          </w:p>
          <w:p w:rsidR="00670E89" w:rsidRPr="00701D55" w:rsidRDefault="00670E89" w:rsidP="00B54C2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Автодорога Михайловка</w:t>
            </w:r>
            <w:r w:rsidR="00141E11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Тури</w:t>
            </w: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й Ро</w:t>
            </w:r>
            <w:r w:rsidR="00B54C2D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141E11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асфальт</w:t>
            </w:r>
          </w:p>
        </w:tc>
      </w:tr>
      <w:tr w:rsidR="0030662A" w:rsidRPr="00701D55" w:rsidTr="00BC0AA7">
        <w:trPr>
          <w:cantSplit/>
          <w:trHeight w:val="46"/>
        </w:trPr>
        <w:tc>
          <w:tcPr>
            <w:tcW w:w="8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proofErr w:type="gramEnd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/д ветка (тип, покрытие, протяженность и т.д.)</w:t>
            </w:r>
          </w:p>
        </w:tc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670E89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Дальневосточная железная дорога</w:t>
            </w:r>
          </w:p>
          <w:p w:rsidR="00670E89" w:rsidRPr="00701D55" w:rsidRDefault="00670E89" w:rsidP="00141E1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Вокзал «</w:t>
            </w:r>
            <w:proofErr w:type="spellStart"/>
            <w:r w:rsidR="00141E11"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Дубининский</w:t>
            </w:r>
            <w:proofErr w:type="spellEnd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», насыпь</w:t>
            </w:r>
          </w:p>
        </w:tc>
      </w:tr>
      <w:tr w:rsidR="0030662A" w:rsidRPr="00701D55" w:rsidTr="00BC0AA7">
        <w:trPr>
          <w:cantSplit/>
          <w:trHeight w:val="240"/>
        </w:trPr>
        <w:tc>
          <w:tcPr>
            <w:tcW w:w="8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Сети телекоммуникаций (телефон, Интернет, иное)</w:t>
            </w:r>
          </w:p>
        </w:tc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701D55" w:rsidRDefault="00670E89" w:rsidP="00B54C2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«Ростелеком»</w:t>
            </w:r>
            <w:r w:rsidR="003A4224">
              <w:rPr>
                <w:rFonts w:ascii="Times New Roman" w:hAnsi="Times New Roman" w:cs="Times New Roman"/>
                <w:bCs/>
                <w:sz w:val="24"/>
                <w:szCs w:val="24"/>
              </w:rPr>
              <w:t>, «Подряд», «Фортуна»</w:t>
            </w:r>
          </w:p>
        </w:tc>
      </w:tr>
      <w:tr w:rsidR="0030662A" w:rsidRPr="00701D55" w:rsidTr="00BC0AA7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Здания и сооружения на территории</w:t>
            </w:r>
          </w:p>
        </w:tc>
      </w:tr>
      <w:tr w:rsidR="0030662A" w:rsidRPr="00701D55" w:rsidTr="00BC0AA7">
        <w:trPr>
          <w:cantSplit/>
          <w:trHeight w:val="1448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Площадь, кв. 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Этажность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Высота</w:t>
            </w:r>
          </w:p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потолка,</w:t>
            </w:r>
          </w:p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</w:p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конструкций, стен</w:t>
            </w: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</w:t>
            </w:r>
          </w:p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завершенности, </w:t>
            </w:r>
          </w:p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% или</w:t>
            </w:r>
          </w:p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иное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Год постройки</w:t>
            </w:r>
          </w:p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и оценка текущего состояния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Как используется в настоящее время, % или иное</w:t>
            </w:r>
          </w:p>
        </w:tc>
      </w:tr>
      <w:tr w:rsidR="0030662A" w:rsidRPr="00701D55" w:rsidTr="00BC0AA7">
        <w:trPr>
          <w:cantSplit/>
          <w:trHeight w:val="46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141E11" w:rsidP="00141E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отсутствуют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30662A" w:rsidP="003066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662A" w:rsidRPr="00701D55" w:rsidTr="00BC0AA7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134BD2" w:rsidP="003066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30662A" w:rsidRPr="007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="0030662A" w:rsidRPr="007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передачи площадки (условия аренды или продажи (примерная стоимость)</w:t>
            </w:r>
            <w:proofErr w:type="gramEnd"/>
          </w:p>
        </w:tc>
      </w:tr>
      <w:tr w:rsidR="0030662A" w:rsidRPr="00701D55" w:rsidTr="00BC0AA7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C9" w:rsidRPr="00916991" w:rsidRDefault="00FC01C9" w:rsidP="00FC0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Цена выкупа: Начальной ценой предмета аукциона по продаже земельного участка является рыночная стоимость такого земельного участка, определенная в соответствии с </w:t>
            </w:r>
            <w:r w:rsidRPr="0091699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hyperlink r:id="rId7" w:history="1">
              <w:r w:rsidRPr="0091699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916991">
              <w:rPr>
                <w:rFonts w:ascii="Times New Roman" w:hAnsi="Times New Roman" w:cs="Times New Roman"/>
                <w:sz w:val="24"/>
                <w:szCs w:val="24"/>
              </w:rPr>
              <w:t xml:space="preserve"> от 29 июля 1998 года N 135-ФЗ "Об оценочной деятельности в Российской Федерации", или кадастровая стоимость такого земельного участка.</w:t>
            </w:r>
          </w:p>
          <w:p w:rsidR="00FC01C9" w:rsidRDefault="00FC01C9" w:rsidP="00FC0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Арендная плата: </w:t>
            </w:r>
            <w:r w:rsidRPr="009169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916991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предмета аукциона на право заключения договора аренды земельного участка устанавливается в размере ежегодной арендной платы, определенной по результатам рыночной оценки в соответствии с Федеральным </w:t>
            </w:r>
            <w:hyperlink r:id="rId8" w:history="1">
              <w:r w:rsidRPr="0091699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916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991" w:rsidRPr="0091699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16991">
              <w:rPr>
                <w:rFonts w:ascii="Times New Roman" w:hAnsi="Times New Roman" w:cs="Times New Roman"/>
                <w:sz w:val="24"/>
                <w:szCs w:val="24"/>
              </w:rPr>
              <w:t xml:space="preserve">29 июля 1998 года N 135-ФЗ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"Об оценочной деятельности в Российской Федерации", или в размере не менее полутора процентов кадастровой стоимости такого земельного участка</w:t>
            </w:r>
            <w:proofErr w:type="gramEnd"/>
          </w:p>
          <w:p w:rsidR="00D6066D" w:rsidRPr="00701D55" w:rsidRDefault="00D6066D" w:rsidP="007757C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Кадастровая стоимость земельного участка: </w:t>
            </w:r>
            <w:r w:rsidR="007757C8">
              <w:rPr>
                <w:rFonts w:ascii="Times New Roman" w:hAnsi="Times New Roman" w:cs="Times New Roman"/>
                <w:bCs/>
                <w:sz w:val="24"/>
                <w:szCs w:val="24"/>
              </w:rPr>
              <w:t>1693565,59</w:t>
            </w: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руб.</w:t>
            </w:r>
            <w:bookmarkStart w:id="0" w:name="_GoBack"/>
            <w:bookmarkEnd w:id="0"/>
          </w:p>
        </w:tc>
      </w:tr>
      <w:tr w:rsidR="0030662A" w:rsidRPr="00701D55" w:rsidTr="00BC0AA7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134BD2" w:rsidP="003066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30662A" w:rsidRPr="007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Пояснительная записка к паспорту инвестиционной площадки</w:t>
            </w:r>
          </w:p>
        </w:tc>
      </w:tr>
      <w:tr w:rsidR="0030662A" w:rsidRPr="00701D55" w:rsidTr="00BC0AA7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8C" w:rsidRPr="00701D55" w:rsidRDefault="00BC0AA7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участок свободен от застроек</w:t>
            </w:r>
          </w:p>
        </w:tc>
      </w:tr>
      <w:tr w:rsidR="0030662A" w:rsidRPr="00701D55" w:rsidTr="00BC0AA7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134BD2" w:rsidP="003066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30662A" w:rsidRPr="007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Ситуационный план территории (</w:t>
            </w:r>
            <w:proofErr w:type="spellStart"/>
            <w:r w:rsidR="0030662A" w:rsidRPr="007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выкопировка</w:t>
            </w:r>
            <w:proofErr w:type="spellEnd"/>
            <w:r w:rsidR="0030662A" w:rsidRPr="007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0662A" w:rsidRPr="00701D55" w:rsidTr="00BC0AA7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7757C8" w:rsidP="003066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0635B1" wp14:editId="5C038A34">
                  <wp:extent cx="7915275" cy="46196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85" cy="4625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62A" w:rsidRPr="00701D55" w:rsidTr="00BC0AA7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701D55" w:rsidRDefault="00134BD2" w:rsidP="003066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  <w:r w:rsidR="0030662A" w:rsidRPr="007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Не менее двух фотографий территории (участка)</w:t>
            </w:r>
          </w:p>
          <w:p w:rsidR="009A4C0E" w:rsidRPr="00701D55" w:rsidRDefault="009A4C0E" w:rsidP="009A4C0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Заявитель представляет фотографии инвестиционной площадки на местности на бумажном носителе (на листе формата А</w:t>
            </w:r>
            <w:proofErr w:type="gramStart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7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должно быть расположено не более 2-х цветных фотографий, размерами не менее 10 х 15 см) и в электронном варианте (формат JPG, цветные, не более 20 х 30 см (2362 х 3543 пикселя), но не менее 10 х 15 см (1181 х 1772 пикселя)). В случае наличия на инвестиционной площадке недвижимого имущества заявитель также представляет фотографии объекта (объектов) со всех сторон, а также внутренних помещений (количество - не менее 2 шт. на каждую сторону объекта или помещения).</w:t>
            </w:r>
          </w:p>
        </w:tc>
      </w:tr>
    </w:tbl>
    <w:p w:rsidR="0030662A" w:rsidRPr="00701D55" w:rsidRDefault="0030662A" w:rsidP="0030662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662A" w:rsidRPr="00701D55" w:rsidRDefault="0030662A" w:rsidP="0030662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1D55">
        <w:rPr>
          <w:rFonts w:ascii="Times New Roman" w:hAnsi="Times New Roman" w:cs="Times New Roman"/>
          <w:bCs/>
          <w:sz w:val="24"/>
          <w:szCs w:val="24"/>
        </w:rPr>
        <w:t xml:space="preserve">Руководитель организации (заявитель) </w:t>
      </w:r>
    </w:p>
    <w:p w:rsidR="0030662A" w:rsidRPr="00701D55" w:rsidRDefault="0030662A" w:rsidP="0030662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1D55">
        <w:rPr>
          <w:rFonts w:ascii="Times New Roman" w:hAnsi="Times New Roman" w:cs="Times New Roman"/>
          <w:bCs/>
          <w:sz w:val="24"/>
          <w:szCs w:val="24"/>
        </w:rPr>
        <w:t>(индивидуальный предприниматель,</w:t>
      </w:r>
    </w:p>
    <w:p w:rsidR="0030662A" w:rsidRPr="00701D55" w:rsidRDefault="0030662A" w:rsidP="0030662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1D55">
        <w:rPr>
          <w:rFonts w:ascii="Times New Roman" w:hAnsi="Times New Roman" w:cs="Times New Roman"/>
          <w:bCs/>
          <w:sz w:val="24"/>
          <w:szCs w:val="24"/>
        </w:rPr>
        <w:t xml:space="preserve">физическое лицо – заявители)                  </w:t>
      </w:r>
      <w:r w:rsidR="00BC0AA7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701D55">
        <w:rPr>
          <w:rFonts w:ascii="Times New Roman" w:hAnsi="Times New Roman" w:cs="Times New Roman"/>
          <w:bCs/>
          <w:sz w:val="24"/>
          <w:szCs w:val="24"/>
        </w:rPr>
        <w:t xml:space="preserve">     _____________ </w:t>
      </w:r>
      <w:r w:rsidR="00141E11" w:rsidRPr="00701D55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141E11" w:rsidRPr="00701D55">
        <w:rPr>
          <w:rFonts w:ascii="Times New Roman" w:hAnsi="Times New Roman" w:cs="Times New Roman"/>
          <w:bCs/>
          <w:sz w:val="24"/>
          <w:szCs w:val="24"/>
          <w:u w:val="single"/>
        </w:rPr>
        <w:t>Архипов Владимир Владимирович</w:t>
      </w:r>
    </w:p>
    <w:p w:rsidR="0030662A" w:rsidRPr="00701D55" w:rsidRDefault="0030662A" w:rsidP="0030662A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01D55">
        <w:rPr>
          <w:rFonts w:ascii="Times New Roman" w:hAnsi="Times New Roman" w:cs="Times New Roman"/>
          <w:bCs/>
          <w:sz w:val="20"/>
          <w:szCs w:val="20"/>
        </w:rPr>
        <w:t>(подпись)                                                         (Ф.И.О.)</w:t>
      </w:r>
    </w:p>
    <w:p w:rsidR="0075360B" w:rsidRDefault="0030662A" w:rsidP="0030662A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01D55">
        <w:rPr>
          <w:rFonts w:ascii="Times New Roman" w:hAnsi="Times New Roman" w:cs="Times New Roman"/>
          <w:bCs/>
          <w:sz w:val="20"/>
          <w:szCs w:val="20"/>
        </w:rPr>
        <w:t>МП</w:t>
      </w:r>
      <w:r w:rsidR="0075360B" w:rsidRPr="00701D55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BC0AA7" w:rsidRDefault="00BC0AA7" w:rsidP="0030662A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C0AA7" w:rsidRDefault="00BC0AA7" w:rsidP="0030662A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C0AA7" w:rsidRPr="00701D55" w:rsidRDefault="00BC0AA7" w:rsidP="0030662A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0662A" w:rsidRPr="00701D55" w:rsidRDefault="0030662A" w:rsidP="0030662A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01D55">
        <w:rPr>
          <w:rFonts w:ascii="Times New Roman" w:hAnsi="Times New Roman" w:cs="Times New Roman"/>
          <w:bCs/>
          <w:sz w:val="20"/>
          <w:szCs w:val="20"/>
        </w:rPr>
        <w:t>Исполнитель</w:t>
      </w:r>
      <w:r w:rsidR="00042D00" w:rsidRPr="00701D55">
        <w:rPr>
          <w:rFonts w:ascii="Times New Roman" w:hAnsi="Times New Roman" w:cs="Times New Roman"/>
          <w:bCs/>
          <w:sz w:val="20"/>
          <w:szCs w:val="20"/>
        </w:rPr>
        <w:t>:</w:t>
      </w:r>
      <w:r w:rsidR="00141E11" w:rsidRPr="00701D5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41E11" w:rsidRPr="00701D55">
        <w:rPr>
          <w:rFonts w:ascii="Times New Roman" w:hAnsi="Times New Roman" w:cs="Times New Roman"/>
          <w:bCs/>
          <w:sz w:val="20"/>
          <w:szCs w:val="20"/>
        </w:rPr>
        <w:t>Балабадько</w:t>
      </w:r>
      <w:proofErr w:type="spellEnd"/>
      <w:r w:rsidR="00141E11" w:rsidRPr="00701D55">
        <w:rPr>
          <w:rFonts w:ascii="Times New Roman" w:hAnsi="Times New Roman" w:cs="Times New Roman"/>
          <w:bCs/>
          <w:sz w:val="20"/>
          <w:szCs w:val="20"/>
        </w:rPr>
        <w:t xml:space="preserve"> Юлия Анатольевна, 8(42346)24757</w:t>
      </w:r>
    </w:p>
    <w:p w:rsidR="00C65F71" w:rsidRPr="00701D55" w:rsidRDefault="0075360B" w:rsidP="0075360B">
      <w:pPr>
        <w:spacing w:after="0"/>
        <w:rPr>
          <w:rFonts w:ascii="Times New Roman" w:hAnsi="Times New Roman" w:cs="Times New Roman"/>
        </w:rPr>
      </w:pPr>
      <w:r w:rsidRPr="00701D55">
        <w:rPr>
          <w:rFonts w:ascii="Times New Roman" w:hAnsi="Times New Roman" w:cs="Times New Roman"/>
          <w:bCs/>
          <w:sz w:val="20"/>
          <w:szCs w:val="20"/>
        </w:rPr>
        <w:t>(Ф.И.О., телефон</w:t>
      </w:r>
      <w:r w:rsidR="00141E11" w:rsidRPr="00701D55">
        <w:rPr>
          <w:rFonts w:ascii="Times New Roman" w:hAnsi="Times New Roman" w:cs="Times New Roman"/>
          <w:bCs/>
          <w:sz w:val="20"/>
          <w:szCs w:val="20"/>
        </w:rPr>
        <w:t>)</w:t>
      </w:r>
    </w:p>
    <w:sectPr w:rsidR="00C65F71" w:rsidRPr="00701D55" w:rsidSect="0075360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0621"/>
    <w:multiLevelType w:val="multilevel"/>
    <w:tmpl w:val="8D52E4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0EFF7BF7"/>
    <w:multiLevelType w:val="multilevel"/>
    <w:tmpl w:val="1520BE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105F4954"/>
    <w:multiLevelType w:val="multilevel"/>
    <w:tmpl w:val="D29C59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26246B12"/>
    <w:multiLevelType w:val="multilevel"/>
    <w:tmpl w:val="DBE8F4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291F5112"/>
    <w:multiLevelType w:val="multilevel"/>
    <w:tmpl w:val="CC8490D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DBE0FA9"/>
    <w:multiLevelType w:val="multilevel"/>
    <w:tmpl w:val="F068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36BC5"/>
    <w:multiLevelType w:val="multilevel"/>
    <w:tmpl w:val="6BBCAD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402B73DF"/>
    <w:multiLevelType w:val="multilevel"/>
    <w:tmpl w:val="EDA8F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4A055590"/>
    <w:multiLevelType w:val="multilevel"/>
    <w:tmpl w:val="92AC4E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0019F"/>
    <w:multiLevelType w:val="multilevel"/>
    <w:tmpl w:val="99F839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5C1314ED"/>
    <w:multiLevelType w:val="multilevel"/>
    <w:tmpl w:val="006698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625A62AB"/>
    <w:multiLevelType w:val="hybridMultilevel"/>
    <w:tmpl w:val="317CBB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B3E4FBC"/>
    <w:multiLevelType w:val="multilevel"/>
    <w:tmpl w:val="297A74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4F2"/>
    <w:rsid w:val="000275D3"/>
    <w:rsid w:val="0003461D"/>
    <w:rsid w:val="00042D00"/>
    <w:rsid w:val="00071F5A"/>
    <w:rsid w:val="0009257C"/>
    <w:rsid w:val="000B4771"/>
    <w:rsid w:val="0010068C"/>
    <w:rsid w:val="00112CE2"/>
    <w:rsid w:val="00116E13"/>
    <w:rsid w:val="00124F36"/>
    <w:rsid w:val="00134BD2"/>
    <w:rsid w:val="00141E11"/>
    <w:rsid w:val="00142C2E"/>
    <w:rsid w:val="001723D4"/>
    <w:rsid w:val="00176A65"/>
    <w:rsid w:val="0018035C"/>
    <w:rsid w:val="00197DB7"/>
    <w:rsid w:val="001D3EA9"/>
    <w:rsid w:val="001D4D7E"/>
    <w:rsid w:val="001F4D7D"/>
    <w:rsid w:val="00210C8F"/>
    <w:rsid w:val="00236439"/>
    <w:rsid w:val="00250515"/>
    <w:rsid w:val="0025164B"/>
    <w:rsid w:val="00254C0A"/>
    <w:rsid w:val="002808CC"/>
    <w:rsid w:val="00295410"/>
    <w:rsid w:val="00296049"/>
    <w:rsid w:val="002A274F"/>
    <w:rsid w:val="002B5BF5"/>
    <w:rsid w:val="002D24C3"/>
    <w:rsid w:val="0030456F"/>
    <w:rsid w:val="0030662A"/>
    <w:rsid w:val="00316511"/>
    <w:rsid w:val="00357DA0"/>
    <w:rsid w:val="003A4224"/>
    <w:rsid w:val="004225DD"/>
    <w:rsid w:val="0045684C"/>
    <w:rsid w:val="00475E77"/>
    <w:rsid w:val="004A4A23"/>
    <w:rsid w:val="004E3033"/>
    <w:rsid w:val="004F326E"/>
    <w:rsid w:val="0052658F"/>
    <w:rsid w:val="00527488"/>
    <w:rsid w:val="005412EE"/>
    <w:rsid w:val="00543C34"/>
    <w:rsid w:val="00566E18"/>
    <w:rsid w:val="00572830"/>
    <w:rsid w:val="00580916"/>
    <w:rsid w:val="0059143C"/>
    <w:rsid w:val="005971A7"/>
    <w:rsid w:val="005B2FB9"/>
    <w:rsid w:val="005B719C"/>
    <w:rsid w:val="005C7BEB"/>
    <w:rsid w:val="005D0818"/>
    <w:rsid w:val="005F5F05"/>
    <w:rsid w:val="006079BF"/>
    <w:rsid w:val="0061197E"/>
    <w:rsid w:val="00641F54"/>
    <w:rsid w:val="00651A80"/>
    <w:rsid w:val="00652010"/>
    <w:rsid w:val="00652BCB"/>
    <w:rsid w:val="00665F42"/>
    <w:rsid w:val="00670E89"/>
    <w:rsid w:val="006B5FF4"/>
    <w:rsid w:val="006E5F28"/>
    <w:rsid w:val="006E7C8C"/>
    <w:rsid w:val="00701D55"/>
    <w:rsid w:val="00705FA4"/>
    <w:rsid w:val="007108CB"/>
    <w:rsid w:val="00742448"/>
    <w:rsid w:val="0075360B"/>
    <w:rsid w:val="007757C8"/>
    <w:rsid w:val="0079143E"/>
    <w:rsid w:val="007A2177"/>
    <w:rsid w:val="007E2B12"/>
    <w:rsid w:val="007E5FD7"/>
    <w:rsid w:val="007E6525"/>
    <w:rsid w:val="00804188"/>
    <w:rsid w:val="008124FE"/>
    <w:rsid w:val="00847417"/>
    <w:rsid w:val="00856C8A"/>
    <w:rsid w:val="0089524B"/>
    <w:rsid w:val="008A0865"/>
    <w:rsid w:val="008A1355"/>
    <w:rsid w:val="008D30D3"/>
    <w:rsid w:val="00915BDF"/>
    <w:rsid w:val="00916991"/>
    <w:rsid w:val="0097708A"/>
    <w:rsid w:val="00995D4A"/>
    <w:rsid w:val="009A0B69"/>
    <w:rsid w:val="009A2DC8"/>
    <w:rsid w:val="009A4C0E"/>
    <w:rsid w:val="009C5F02"/>
    <w:rsid w:val="009E1DB2"/>
    <w:rsid w:val="009F723E"/>
    <w:rsid w:val="00A54187"/>
    <w:rsid w:val="00A664BD"/>
    <w:rsid w:val="00A674F2"/>
    <w:rsid w:val="00A7029F"/>
    <w:rsid w:val="00AA4BBB"/>
    <w:rsid w:val="00AB1B82"/>
    <w:rsid w:val="00AD28E8"/>
    <w:rsid w:val="00AD5ABA"/>
    <w:rsid w:val="00B13E75"/>
    <w:rsid w:val="00B37E99"/>
    <w:rsid w:val="00B532EC"/>
    <w:rsid w:val="00B54C2D"/>
    <w:rsid w:val="00B6249B"/>
    <w:rsid w:val="00B624CA"/>
    <w:rsid w:val="00B66005"/>
    <w:rsid w:val="00B7461F"/>
    <w:rsid w:val="00B97F2F"/>
    <w:rsid w:val="00BA646A"/>
    <w:rsid w:val="00BB55C9"/>
    <w:rsid w:val="00BC0AA7"/>
    <w:rsid w:val="00BD6687"/>
    <w:rsid w:val="00BF55FF"/>
    <w:rsid w:val="00BF7B8F"/>
    <w:rsid w:val="00C41FB1"/>
    <w:rsid w:val="00C65F71"/>
    <w:rsid w:val="00CF26A1"/>
    <w:rsid w:val="00D1793C"/>
    <w:rsid w:val="00D26D0B"/>
    <w:rsid w:val="00D3258A"/>
    <w:rsid w:val="00D37728"/>
    <w:rsid w:val="00D41E69"/>
    <w:rsid w:val="00D6066D"/>
    <w:rsid w:val="00D70F13"/>
    <w:rsid w:val="00DC409C"/>
    <w:rsid w:val="00DC66E8"/>
    <w:rsid w:val="00DC6F98"/>
    <w:rsid w:val="00DD17B3"/>
    <w:rsid w:val="00DE35CE"/>
    <w:rsid w:val="00DE68FC"/>
    <w:rsid w:val="00E37564"/>
    <w:rsid w:val="00E83EC3"/>
    <w:rsid w:val="00E86DBD"/>
    <w:rsid w:val="00EB34EA"/>
    <w:rsid w:val="00EC1133"/>
    <w:rsid w:val="00EE2644"/>
    <w:rsid w:val="00EF2ED6"/>
    <w:rsid w:val="00EF6477"/>
    <w:rsid w:val="00F50C0F"/>
    <w:rsid w:val="00F64894"/>
    <w:rsid w:val="00FA2BBA"/>
    <w:rsid w:val="00FB0518"/>
    <w:rsid w:val="00FC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7DA0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1D4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D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7DA0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1D4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D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620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87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82730EC55D0C3851FF816243ADB02A686D41D19B8EDC96B8BBC6590B1EB80AA0CD74EBE424CEDC4F45726C9Fz9B0B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30B7C7E5F6F07A0BBA233DA0437694CE3AF21DD7F11DD629559DD7910A382E8E18BBCD50708E5003879490088z573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emnaya@mikhprim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Ефимова</dc:creator>
  <cp:lastModifiedBy>UGD_Balabadko</cp:lastModifiedBy>
  <cp:revision>10</cp:revision>
  <cp:lastPrinted>2020-05-07T02:59:00Z</cp:lastPrinted>
  <dcterms:created xsi:type="dcterms:W3CDTF">2020-03-23T00:38:00Z</dcterms:created>
  <dcterms:modified xsi:type="dcterms:W3CDTF">2020-05-07T03:14:00Z</dcterms:modified>
</cp:coreProperties>
</file>